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C" w:rsidRDefault="000C2F0C" w:rsidP="000C2F0C">
      <w:pPr>
        <w:ind w:left="-851" w:right="-568"/>
        <w:rPr>
          <w:b/>
        </w:rPr>
      </w:pPr>
      <w:r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4.4pt;height:58.2pt" fillcolor="#3cf" strokecolor="#009" strokeweight="1pt">
            <v:shadow on="t" color="#009" offset="7pt,-7pt"/>
            <v:textpath style="font-family:&quot;Impact&quot;;font-size:12pt;v-text-spacing:52429f;v-text-kern:t" trim="t" fitpath="t" xscale="f" string="SINTEP - SINDICATO DOS TRABALHADORES NO ENSINO&#10;PUBLICO DE MATO GROSSO - SUB SEDE CNPJ - 15.007.842/0002-23&#10;"/>
          </v:shape>
        </w:pict>
      </w:r>
    </w:p>
    <w:p w:rsidR="000C2F0C" w:rsidRDefault="000C2F0C" w:rsidP="000C2F0C">
      <w:pPr>
        <w:jc w:val="center"/>
      </w:pPr>
    </w:p>
    <w:p w:rsidR="000C2F0C" w:rsidRDefault="000C2F0C" w:rsidP="000C2F0C">
      <w:pPr>
        <w:jc w:val="center"/>
        <w:rPr>
          <w:b/>
        </w:rPr>
      </w:pPr>
      <w:r>
        <w:rPr>
          <w:b/>
        </w:rPr>
        <w:t>DEMONSTRATIVO CONTA RESULTADO 2º TRIMESTRE/2018</w:t>
      </w:r>
    </w:p>
    <w:p w:rsidR="000C2F0C" w:rsidRDefault="00110AEC" w:rsidP="000C2F0C">
      <w:pPr>
        <w:jc w:val="center"/>
        <w:rPr>
          <w:b/>
        </w:rPr>
      </w:pPr>
      <w:r>
        <w:rPr>
          <w:b/>
        </w:rPr>
        <w:t>(ABRIL,MAIO e JUNHO</w:t>
      </w:r>
      <w:r w:rsidR="000C2F0C">
        <w:rPr>
          <w:b/>
        </w:rPr>
        <w:t xml:space="preserve">).  </w:t>
      </w:r>
    </w:p>
    <w:p w:rsidR="000C2F0C" w:rsidRDefault="000C2F0C" w:rsidP="000C2F0C">
      <w:pPr>
        <w:jc w:val="center"/>
        <w:rPr>
          <w:b/>
        </w:rPr>
      </w:pPr>
    </w:p>
    <w:p w:rsidR="000C2F0C" w:rsidRDefault="000C2F0C" w:rsidP="000C2F0C">
      <w:pPr>
        <w:rPr>
          <w:b/>
        </w:rPr>
      </w:pPr>
      <w:r>
        <w:rPr>
          <w:b/>
        </w:rPr>
        <w:t>RECEITAS OPERACIONAIS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REPASSE REDE ESTADUAL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115.154,41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REPASSE REDE MUNICIPAL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116.168,56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OUTRAS RECEITAS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50,00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C" w:rsidRDefault="000C2F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231.372,97</w:t>
            </w:r>
          </w:p>
        </w:tc>
      </w:tr>
    </w:tbl>
    <w:p w:rsidR="000C2F0C" w:rsidRDefault="000C2F0C" w:rsidP="000C2F0C">
      <w:pPr>
        <w:rPr>
          <w:b/>
        </w:rPr>
      </w:pPr>
      <w:r>
        <w:rPr>
          <w:b/>
        </w:rPr>
        <w:t>(-) DESPESAS ADMINISTRATIVAS: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HONORARIOS E SERVIÇOS TECNICOS – Advogado / Contador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19.608,82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COM TELEFONE (Fixo e móvel)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7.598,26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AJUDA DE CUSTO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18.050,00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ASSINAT. JORNAIS, LIVROS, REVISTAS, </w:t>
            </w:r>
            <w:proofErr w:type="gramStart"/>
            <w:r>
              <w:rPr>
                <w:sz w:val="18"/>
                <w:lang w:eastAsia="en-US"/>
              </w:rPr>
              <w:t>SITE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525,92</w:t>
            </w:r>
          </w:p>
        </w:tc>
      </w:tr>
      <w:tr w:rsidR="000C2F0C" w:rsidTr="000C2F0C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DIVERSAS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31.658,75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ASSEMBLÉIAS, ENCONTROS, FESTAS... (LOCAÇÕES,</w:t>
            </w:r>
            <w:proofErr w:type="gramStart"/>
            <w:r>
              <w:rPr>
                <w:sz w:val="18"/>
                <w:lang w:eastAsia="en-US"/>
              </w:rPr>
              <w:t>......</w:t>
            </w:r>
            <w:proofErr w:type="gramEnd"/>
            <w:r>
              <w:rPr>
                <w:sz w:val="18"/>
                <w:lang w:eastAsia="en-US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24.478,11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 C/ ALIMENTAÇÃO E HOSPEDAGEM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9.305,21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S. DE TERCEIROS (SINTV/Técnico Comp./Limpeza, </w:t>
            </w:r>
            <w:proofErr w:type="spellStart"/>
            <w:r>
              <w:rPr>
                <w:sz w:val="18"/>
                <w:szCs w:val="18"/>
                <w:lang w:eastAsia="en-US"/>
              </w:rPr>
              <w:t>F.de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Pagamento</w:t>
            </w:r>
            <w:proofErr w:type="gramStart"/>
            <w:r>
              <w:rPr>
                <w:sz w:val="18"/>
                <w:szCs w:val="18"/>
                <w:lang w:eastAsia="en-US"/>
              </w:rPr>
              <w:t>..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12.796,12</w:t>
            </w:r>
          </w:p>
        </w:tc>
      </w:tr>
      <w:tr w:rsidR="000C2F0C" w:rsidTr="000C2F0C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IMPRESSOS E MAT DE ESCRITORIO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8.230,30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CONSERTOS E REPAROS DIVERSOS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C" w:rsidRDefault="000C2F0C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0C2F0C" w:rsidTr="000C2F0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C/ XEROX (</w:t>
            </w:r>
            <w:proofErr w:type="spellStart"/>
            <w:r>
              <w:rPr>
                <w:sz w:val="18"/>
                <w:lang w:eastAsia="en-US"/>
              </w:rPr>
              <w:t>Toner</w:t>
            </w:r>
            <w:proofErr w:type="spellEnd"/>
            <w:r>
              <w:rPr>
                <w:sz w:val="18"/>
                <w:lang w:eastAsia="en-US"/>
              </w:rPr>
              <w:t>, cilindro, manutenção, cópias, fitas, cartões...</w:t>
            </w:r>
            <w:proofErr w:type="gramStart"/>
            <w:r>
              <w:rPr>
                <w:sz w:val="18"/>
                <w:lang w:eastAsia="en-US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4.872,17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DOAÇÕES E CONTRIBUIÇÕES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3.640,00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MATERIAL LIMPEZA, COPA E COZINHA.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C" w:rsidRDefault="000C2F0C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DESPESAS C/ VEICULOS (Combustível, Lubrificante, Oficina, Seguro...</w:t>
            </w:r>
            <w:proofErr w:type="gramStart"/>
            <w:r>
              <w:rPr>
                <w:sz w:val="18"/>
                <w:lang w:eastAsia="en-US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9.061,09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SINTV (VEICULAÇÃO)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18.000,00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EDIFICAÇÕES/CHACARA (Materiais, Luz, serviços de outros...</w:t>
            </w:r>
            <w:proofErr w:type="gramStart"/>
            <w:r>
              <w:rPr>
                <w:sz w:val="18"/>
                <w:lang w:eastAsia="en-US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67.481,43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C" w:rsidRDefault="000C2F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SUB TOTAL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20225C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235.306,18</w:t>
            </w:r>
          </w:p>
        </w:tc>
      </w:tr>
    </w:tbl>
    <w:p w:rsidR="000C2F0C" w:rsidRDefault="000C2F0C" w:rsidP="000C2F0C">
      <w:pPr>
        <w:rPr>
          <w:b/>
        </w:rPr>
      </w:pPr>
      <w:r>
        <w:rPr>
          <w:b/>
        </w:rPr>
        <w:t>(-) DESPESAS COM PESSOAL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SALARIOS E ORDENADOS/FÉRIAS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B3235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48.982,92</w:t>
            </w:r>
          </w:p>
        </w:tc>
      </w:tr>
      <w:tr w:rsidR="000C2F0C" w:rsidTr="000C2F0C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13º SALÁRIO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B3235B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1.954,00</w:t>
            </w:r>
          </w:p>
        </w:tc>
      </w:tr>
      <w:tr w:rsidR="000C2F0C" w:rsidTr="000C2F0C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lang w:eastAsia="en-US"/>
              </w:rPr>
              <w:t>I.N.S.</w:t>
            </w:r>
            <w:proofErr w:type="spellEnd"/>
            <w:proofErr w:type="gramEnd"/>
            <w:r>
              <w:rPr>
                <w:sz w:val="18"/>
                <w:lang w:eastAsia="en-US"/>
              </w:rPr>
              <w:t>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B3235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17.562,87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FGTS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B3235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4.288,60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VALE TRANSPORTE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B3235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4.665,00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C" w:rsidRDefault="000C2F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SUB TOTAL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B3235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77.453,39</w:t>
            </w:r>
          </w:p>
        </w:tc>
      </w:tr>
    </w:tbl>
    <w:p w:rsidR="000C2F0C" w:rsidRDefault="000C2F0C" w:rsidP="000C2F0C">
      <w:pPr>
        <w:rPr>
          <w:b/>
        </w:rPr>
      </w:pPr>
      <w:r>
        <w:rPr>
          <w:b/>
        </w:rPr>
        <w:t>(-) DESPESAS FINANCEIRAS: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DESPESAS BANCARIAS</w:t>
            </w:r>
            <w:proofErr w:type="gramEnd"/>
            <w:r>
              <w:rPr>
                <w:sz w:val="18"/>
                <w:lang w:eastAsia="en-US"/>
              </w:rPr>
              <w:t xml:space="preserve"> (CAIXA ECONÔMICA)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B3235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309,50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C" w:rsidRDefault="000C2F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SUB TOTAL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B3235B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309,50</w:t>
            </w:r>
          </w:p>
        </w:tc>
      </w:tr>
    </w:tbl>
    <w:p w:rsidR="000C2F0C" w:rsidRDefault="000C2F0C" w:rsidP="000C2F0C">
      <w:pPr>
        <w:rPr>
          <w:b/>
        </w:rPr>
      </w:pPr>
      <w:r>
        <w:rPr>
          <w:b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6406"/>
        <w:gridCol w:w="1590"/>
      </w:tblGrid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C" w:rsidRDefault="000C2F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 GERAL DAS RECEITAS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165CF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231.372,97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C" w:rsidRDefault="000C2F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TOTAL GERAL DAS DESPESAS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165CF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313.069,07</w:t>
            </w:r>
          </w:p>
        </w:tc>
      </w:tr>
      <w:tr w:rsidR="000C2F0C" w:rsidTr="000C2F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C" w:rsidRDefault="000C2F0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0C2F0C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SUPERAVIT/DEFICIT DO TRIMESTRE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C" w:rsidRDefault="00165CF1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</w:rPr>
              <w:t>- 81.696,10</w:t>
            </w:r>
          </w:p>
        </w:tc>
      </w:tr>
    </w:tbl>
    <w:p w:rsidR="00B06031" w:rsidRDefault="00B06031"/>
    <w:sectPr w:rsidR="00B06031" w:rsidSect="000C2F0C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F0C"/>
    <w:rsid w:val="000B5CAB"/>
    <w:rsid w:val="000C2F0C"/>
    <w:rsid w:val="001105AC"/>
    <w:rsid w:val="00110AEC"/>
    <w:rsid w:val="00165CF1"/>
    <w:rsid w:val="0020225C"/>
    <w:rsid w:val="004270AC"/>
    <w:rsid w:val="004B5063"/>
    <w:rsid w:val="00775CB6"/>
    <w:rsid w:val="00877FFA"/>
    <w:rsid w:val="00A52BD0"/>
    <w:rsid w:val="00B06031"/>
    <w:rsid w:val="00B17B97"/>
    <w:rsid w:val="00B27CA6"/>
    <w:rsid w:val="00B3235B"/>
    <w:rsid w:val="00BF4D54"/>
    <w:rsid w:val="00D30B4B"/>
    <w:rsid w:val="00F626A4"/>
    <w:rsid w:val="00F7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7B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7B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7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B17B97"/>
    <w:pPr>
      <w:spacing w:before="100" w:beforeAutospacing="1" w:after="100" w:afterAutospacing="1"/>
      <w:outlineLvl w:val="3"/>
    </w:pPr>
    <w:rPr>
      <w:rFonts w:eastAsiaTheme="majorEastAsia" w:cstheme="majorBidi"/>
      <w:b/>
      <w:bCs/>
    </w:rPr>
  </w:style>
  <w:style w:type="paragraph" w:styleId="Ttulo5">
    <w:name w:val="heading 5"/>
    <w:basedOn w:val="Normal"/>
    <w:link w:val="Ttulo5Char"/>
    <w:uiPriority w:val="9"/>
    <w:qFormat/>
    <w:rsid w:val="00B17B9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7B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7B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7B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7B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17B97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17B97"/>
    <w:rPr>
      <w:rFonts w:ascii="Times New Roman" w:eastAsiaTheme="majorEastAsia" w:hAnsi="Times New Roman" w:cstheme="majorBidi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17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7B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7B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7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7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17B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B17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7B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B17B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B17B97"/>
    <w:rPr>
      <w:b/>
      <w:bCs/>
    </w:rPr>
  </w:style>
  <w:style w:type="character" w:styleId="nfase">
    <w:name w:val="Emphasis"/>
    <w:uiPriority w:val="20"/>
    <w:qFormat/>
    <w:rsid w:val="00B17B97"/>
    <w:rPr>
      <w:i/>
      <w:iCs/>
    </w:rPr>
  </w:style>
  <w:style w:type="paragraph" w:styleId="SemEspaamento">
    <w:name w:val="No Spacing"/>
    <w:basedOn w:val="Normal"/>
    <w:uiPriority w:val="1"/>
    <w:qFormat/>
    <w:rsid w:val="00B17B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17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17B9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17B9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7B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7B97"/>
    <w:rPr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B17B97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B17B97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B17B97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B17B97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B17B9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7B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5</cp:revision>
  <dcterms:created xsi:type="dcterms:W3CDTF">2019-02-04T11:08:00Z</dcterms:created>
  <dcterms:modified xsi:type="dcterms:W3CDTF">2019-02-04T11:41:00Z</dcterms:modified>
</cp:coreProperties>
</file>